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7B" w:rsidRPr="00D7767B" w:rsidRDefault="00D7767B" w:rsidP="00D7767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7767B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D7767B">
        <w:rPr>
          <w:rFonts w:ascii="Times New Roman" w:eastAsia="Calibri" w:hAnsi="Times New Roman" w:cs="Times New Roman"/>
          <w:i/>
          <w:sz w:val="24"/>
          <w:szCs w:val="24"/>
        </w:rPr>
        <w:t xml:space="preserve"> ИВДИВО 262080 ИВЦ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7767B">
        <w:rPr>
          <w:rFonts w:ascii="Times New Roman" w:eastAsia="Calibri" w:hAnsi="Times New Roman" w:cs="Times New Roman"/>
          <w:i/>
          <w:sz w:val="24"/>
          <w:szCs w:val="24"/>
        </w:rPr>
        <w:t xml:space="preserve">65472 ВЦ 16320 ВЦР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7767B">
        <w:rPr>
          <w:rFonts w:ascii="Times New Roman" w:eastAsia="Calibri" w:hAnsi="Times New Roman" w:cs="Times New Roman"/>
          <w:i/>
          <w:sz w:val="24"/>
          <w:szCs w:val="24"/>
        </w:rPr>
        <w:t xml:space="preserve">262036 ИЦ Минск Беларусь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7767B">
        <w:rPr>
          <w:rFonts w:ascii="Times New Roman" w:eastAsia="Calibri" w:hAnsi="Times New Roman" w:cs="Times New Roman"/>
          <w:i/>
          <w:sz w:val="24"/>
          <w:szCs w:val="24"/>
        </w:rPr>
        <w:t xml:space="preserve">ИВАС Кут </w:t>
      </w:r>
      <w:proofErr w:type="spellStart"/>
      <w:r w:rsidRPr="00D7767B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D7767B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D7767B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</w:p>
    <w:p w:rsidR="00656E25" w:rsidRDefault="00656E25" w:rsidP="00656E25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6E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Серафимович Юлия </w:t>
      </w:r>
    </w:p>
    <w:p w:rsidR="00656E25" w:rsidRDefault="00656E25" w:rsidP="00656E25">
      <w:pPr>
        <w:pStyle w:val="a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56E25">
        <w:rPr>
          <w:rFonts w:ascii="Times New Roman" w:eastAsia="Calibri" w:hAnsi="Times New Roman" w:cs="Times New Roman"/>
          <w:i/>
          <w:sz w:val="24"/>
          <w:szCs w:val="24"/>
        </w:rPr>
        <w:t>Организация ИВДИВО</w:t>
      </w:r>
    </w:p>
    <w:p w:rsidR="00D7767B" w:rsidRDefault="00D7767B" w:rsidP="00D776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56E25">
        <w:rPr>
          <w:rFonts w:ascii="Times New Roman" w:hAnsi="Times New Roman" w:cs="Times New Roman"/>
          <w:sz w:val="24"/>
          <w:szCs w:val="24"/>
        </w:rPr>
        <w:t>магистр психологии</w:t>
      </w:r>
    </w:p>
    <w:p w:rsidR="00656E25" w:rsidRDefault="00656E25" w:rsidP="00656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56E25">
          <w:rPr>
            <w:rStyle w:val="a3"/>
            <w:rFonts w:ascii="Times New Roman" w:hAnsi="Times New Roman" w:cs="Times New Roman"/>
            <w:sz w:val="24"/>
            <w:szCs w:val="24"/>
          </w:rPr>
          <w:t>krasnayashapochka.fa@gmail.com</w:t>
        </w:r>
      </w:hyperlink>
    </w:p>
    <w:p w:rsidR="00D7767B" w:rsidRPr="00656E25" w:rsidRDefault="00D7767B" w:rsidP="00656E2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56E25" w:rsidRPr="00E8663B" w:rsidRDefault="00656E25" w:rsidP="00656E2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5357" w:rsidRPr="00E8663B" w:rsidRDefault="00EF5B2B" w:rsidP="00B40F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3B">
        <w:rPr>
          <w:rFonts w:ascii="Times New Roman" w:hAnsi="Times New Roman" w:cs="Times New Roman"/>
          <w:b/>
          <w:sz w:val="28"/>
          <w:szCs w:val="28"/>
        </w:rPr>
        <w:t>Вызов Цивилизации</w:t>
      </w:r>
      <w:r w:rsidR="00E8663B">
        <w:rPr>
          <w:rFonts w:ascii="Times New Roman" w:hAnsi="Times New Roman" w:cs="Times New Roman"/>
          <w:b/>
          <w:sz w:val="28"/>
          <w:szCs w:val="28"/>
        </w:rPr>
        <w:t>.</w:t>
      </w:r>
      <w:r w:rsidRPr="00E8663B">
        <w:rPr>
          <w:rFonts w:ascii="Times New Roman" w:hAnsi="Times New Roman" w:cs="Times New Roman"/>
          <w:b/>
          <w:sz w:val="28"/>
          <w:szCs w:val="28"/>
        </w:rPr>
        <w:t xml:space="preserve"> Время новых идей</w:t>
      </w:r>
      <w:r w:rsidR="00E8663B">
        <w:rPr>
          <w:rFonts w:ascii="Times New Roman" w:hAnsi="Times New Roman" w:cs="Times New Roman"/>
          <w:b/>
          <w:sz w:val="28"/>
          <w:szCs w:val="28"/>
        </w:rPr>
        <w:t>.</w:t>
      </w:r>
    </w:p>
    <w:p w:rsidR="00A8577D" w:rsidRPr="00E8663B" w:rsidRDefault="00A8577D" w:rsidP="00E866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77D" w:rsidRPr="00040BD6" w:rsidRDefault="00A8577D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Старые методы расового, полового, религиозного шовинизма и яростного национализма уже больше не работают. Развивается новое сознание, которое воспринимает Землю как единый организм и поним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ет, что организм, воюющий сам с собой, обречен. Мы все – ОДНА ПЛАНЕТА.</w:t>
      </w:r>
    </w:p>
    <w:p w:rsidR="00A8577D" w:rsidRPr="00040BD6" w:rsidRDefault="00A8577D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Мы не видим национальные границы, когда смотрим на Землю из ко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моса, религиозный, этнический фанатизм не имеет смысл, когда мы видим нашу Землю, как маленькую уязвимую голубую мерцающую точку света посреди огромного пространства звезд.</w:t>
      </w:r>
    </w:p>
    <w:p w:rsidR="00A8577D" w:rsidRPr="00040BD6" w:rsidRDefault="00A8577D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Одно из великих открытий эпохи освоения космоса – это фотогр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фия Земли, одинокой и далеко не вечной. Хрупкая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уязвимая, она несет все чело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вечество через океаны простра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ства и время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5C5357" w:rsidRPr="00040BD6" w:rsidRDefault="005C53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Космополитизм – особый тип мироощу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щения, наиболее отчетливо прояв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ляющийся в кризисные или переходные периоды культуры. В с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годняшний </w:t>
      </w:r>
      <w:r w:rsidR="00D26C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уникальный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исторический момент объектив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ные и субъе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тивные условия явля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ются планетарной фазой Цивилизации, они созд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ют скрытый потенциал для появления космополитической идентичн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сти, такой, как Метагалактические граждане и возможное формиров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ние Метагалактического движения гра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ж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дан.</w:t>
      </w:r>
    </w:p>
    <w:p w:rsidR="005C5357" w:rsidRPr="00040BD6" w:rsidRDefault="005C53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Эти появляющиеся объективные и субъективные условия в план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тарной фазе включают все – от улучшенных и во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зможных телекомм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EF5B2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никаций, косми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ческого полета и первых изображений нашей планеты, плава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ю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щей в необъятном космосе, до глобального потепления  и других экологических угроз нашему коллективному существованию. Какой б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дет итог – зависит от каждого из нас, и в первую очередь от нашей п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зиций наблюдателя, которой мы действуем, принимая те или иные р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шения в своей жизни. Если наша позиция наблюдателя формируется только устоями семьи, в ответственности за ее развитие, то и дей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ствия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будут ограничиваться только этими условиями б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ы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тия.</w:t>
      </w:r>
    </w:p>
    <w:p w:rsidR="005C5357" w:rsidRPr="00040BD6" w:rsidRDefault="005C53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Когда у человека формируется цельны</w:t>
      </w:r>
      <w:r w:rsidR="0029207A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й сопереживающий взгляд не толь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 на семью, нацию, но и на Государство, Планету, Вселенную и т.д., вот тогда складывается более масштабное восприятие ответстве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ности за все, что каждый миг происходит на нашей Планете и в Косм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се, являя новый ракурс позиции наблюдателя – Метагала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тический. </w:t>
      </w:r>
    </w:p>
    <w:p w:rsidR="005C5357" w:rsidRPr="00040BD6" w:rsidRDefault="005C53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Исторически видно: меняется человек – меняется политика. А зн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чит, жизнь и организация общества, жизнь и орг</w:t>
      </w:r>
      <w:r w:rsidR="0029207A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анизация всех сфер жизнедеятель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ности ч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ловека тоже должна меняться.</w:t>
      </w:r>
    </w:p>
    <w:p w:rsidR="005C5357" w:rsidRPr="00040BD6" w:rsidRDefault="005C53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Мир остался без новой идеологии и постепенно распадается. Что бы ни говорили о возможности существовать без неё, мы, граждане, за более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чем ты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сячелетнюю историю осмысленного существо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вания чётко выяснили – без идео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логии идти некуда. И это вовсе не тактический в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прос определения ближайших целей и решения ситуац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онных задач.</w:t>
      </w:r>
    </w:p>
    <w:p w:rsidR="00B659A6" w:rsidRPr="00040BD6" w:rsidRDefault="005F5433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Космополитизм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или космополитический взгляд,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как единство идеол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гии и практических действий включает в себя освоение космоса. 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Мы сталкиваемся с увеличением степени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космитизации</w:t>
      </w:r>
      <w:proofErr w:type="spellEnd"/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человечества, сферы и типов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социального охвата Вселенной</w:t>
      </w:r>
      <w:r w:rsidR="00D357C0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Метагалактики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Пост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пенно земная цивилизация б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удет превращаться в </w:t>
      </w:r>
      <w:proofErr w:type="gramStart"/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космическую</w:t>
      </w:r>
      <w:proofErr w:type="gramEnd"/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при освоении ближнего космоса и Метагалактическую с освоением дальнего ко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моса.</w:t>
      </w:r>
    </w:p>
    <w:p w:rsidR="00D357C0" w:rsidRPr="00040BD6" w:rsidRDefault="00D357C0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Освоение космоса требует </w:t>
      </w:r>
      <w:proofErr w:type="spellStart"/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космитизации</w:t>
      </w:r>
      <w:proofErr w:type="spellEnd"/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морали, гуманизма, кот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рая выводит к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целостному восприятию мира,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серьезному отношению к природе,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объединению людей п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 решению экологических проблем,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объединению людей в сотрудничестве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развитии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лучших качеств чел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века в 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его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росте и развитии уже не только планетарного масштаба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а Метагалакт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ческого.</w:t>
      </w:r>
    </w:p>
    <w:p w:rsidR="00D207A1" w:rsidRPr="00040BD6" w:rsidRDefault="00D357C0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Необходимо будет осознать и прийти к парадигме космической д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ятельности</w:t>
      </w:r>
      <w:r w:rsidR="00A95C6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формировании новой идеологии существования человеч</w:t>
      </w:r>
      <w:r w:rsidR="00A95C6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="00A95C6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ства в стандартах и законах Метагалактического, а не планетарного масшта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не в целях достижения экспансии и превосходства в косм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</w:t>
      </w:r>
      <w:r w:rsidR="00A95C6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между отдельными государствами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а </w:t>
      </w:r>
      <w:r w:rsidR="00A95C6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совместной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космической де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я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тельности, направленной на удовлетворение реальных потребностей мирового сообщества в целом.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Философы Синтеза поднимали эту тему в обсуждении на 24 Всеми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рном философс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 конгрессе в Пекине «Учиться быть человеком», но </w:t>
      </w:r>
      <w:r w:rsidR="0029207A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веянье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западной идеологии и традицио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ных философских направлений, не позволяет в должной мере охватить всю полноту задач в формировании Метагалактической идеи мирного освоения и существования в космосе всего человечества.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свое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время именно идеология советского человека позволила впервые вылететь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ловеку в космос, что принесло неве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роятный успех в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последствии в ко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мических пр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граммах. Именно тогда впервые все нации 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объединились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один миг, войдя в осозна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ние себя «Ч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ело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вечеством Планеты З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емля».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Именно наследники стран СССР несут цельный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(целостный) гуман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стический 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взгляд идей освоения косм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B659A6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са.  </w:t>
      </w:r>
    </w:p>
    <w:p w:rsidR="006A7057" w:rsidRPr="00040BD6" w:rsidRDefault="006A705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 развалом Советского Союза развалилась и мощная идеология, которая являлась в своем роде попыткой построить общество, следу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ю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щее идеям космополитизма, в выражении философии Русского Косми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ма. Современному миру необходим новый эволюционный виток ос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знания ценностей философских подходов направленных на развитие ч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ловека и человеч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ства в целом.</w:t>
      </w:r>
    </w:p>
    <w:p w:rsidR="00C732FF" w:rsidRPr="00040BD6" w:rsidRDefault="00A95C67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скором времени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человечество столкнётся 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не только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 трудн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стями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формирования Новой Мета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галактической идеологии, 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которую в настоящее время претенду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ет</w:t>
      </w:r>
      <w:r w:rsidR="005C5357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много западных стран со сво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ей культ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рой и ценностями, 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 и в разработке свода Законов и Правил существ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вания 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еловечества 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космосе, 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которые потребую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дальнейшего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форм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D207A1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рования </w:t>
      </w:r>
      <w:r w:rsidR="00D357C0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управленческих </w:t>
      </w:r>
      <w:proofErr w:type="spellStart"/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внепланетарных</w:t>
      </w:r>
      <w:proofErr w:type="spellEnd"/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D357C0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структур, которые должны быть построены на гуманистическом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сов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</w:t>
      </w:r>
      <w:r w:rsidR="00530675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мен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ном 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философском 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мир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воззрении.</w:t>
      </w:r>
      <w:proofErr w:type="gramEnd"/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Это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DE1C08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все 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приведет к пересмотру «Договора о принципах де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я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тельн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сти государств по исследованию и использованию космического пространства» от 27 января 1967 года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(на сегодня действующим орг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ном является Комитет по использованию космического пространства в ми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ных целях, учрежденный Генеральной Ассамблеей в 1959 году)</w:t>
      </w:r>
      <w:r w:rsidR="0089342C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так как с этого времени все человечество сделало огромный шаг 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вперед в осв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C732F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ении космоса.</w:t>
      </w:r>
      <w:proofErr w:type="gramEnd"/>
    </w:p>
    <w:p w:rsidR="00EF5B2B" w:rsidRPr="00040BD6" w:rsidRDefault="00EF5B2B" w:rsidP="00040BD6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Нам как никогда нужна сила и мощь новой светской идеологии, не противоречащей ни историческим особенностям наших стран, ни мн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гон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циональным, ни многоконфессиональным их укладам, традициям, ф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лософским, научным и любым другим воззрениям.</w:t>
      </w:r>
    </w:p>
    <w:p w:rsidR="00784C6A" w:rsidRPr="00784C6A" w:rsidRDefault="006A7057" w:rsidP="00784C6A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Из всего вышесказанного, можно сделать вывод, что перспектива дал</w:t>
      </w:r>
      <w:r w:rsidR="0072038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ь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нейшего развития Человечества - это путь с</w:t>
      </w:r>
      <w:r w:rsidR="0072038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интеза науки, культур, образова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ния, веры, хозяйства, политики, экономики, </w:t>
      </w:r>
      <w:r w:rsidR="0072038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финансов и мног</w:t>
      </w:r>
      <w:r w:rsidR="0072038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72038F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го, многого дру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гого с позиции Метагалактического ракурса наблюдат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ля, который выделяет и выражает </w:t>
      </w:r>
      <w:r w:rsidR="00656E2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жизнь </w:t>
      </w: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Человека.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сегодняшний ун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кальный момент </w:t>
      </w:r>
      <w:r w:rsidR="00E8663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складывается 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потенциал для появления космополит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ческой идентичности, такой, как Метагалактические граждане и форм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A8577D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рование Метагалактического дви</w:t>
      </w:r>
      <w:r w:rsidR="00E8663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жения граждан в создании Метагала</w:t>
      </w:r>
      <w:r w:rsidR="00E8663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</w:t>
      </w:r>
      <w:r w:rsidR="00E8663B"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тической Цивилизации.</w:t>
      </w:r>
      <w:r w:rsidR="00784C6A" w:rsidRPr="00784C6A">
        <w:t xml:space="preserve"> </w:t>
      </w:r>
      <w:r w:rsidR="00784C6A">
        <w:br/>
      </w:r>
      <w:r w:rsidR="00784C6A">
        <w:br/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Новая М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етагалак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тическая Ц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ивилизация ставит пред собою цель ра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вер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нуть жизнь Ч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еловека по всей метагалактике и в ее законах. Тем б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лее что мы уже начали осваивать космос. Но чтобы жить за пределами планеты, чтобы осознавать </w:t>
      </w:r>
      <w:proofErr w:type="gramStart"/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неведомое</w:t>
      </w:r>
      <w:proofErr w:type="gramEnd"/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нам и тем более действовать др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гими категориями, человек должен быть намного совершеннее, чем 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сейчас. 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 xml:space="preserve">     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 xml:space="preserve">         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Мы должны увидеть, что одним из главнейших явлений челов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 в Метагалактическом продвижении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будет Синтез - явлением синтезир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вания, где можно увидеть логическую цепочку из предыдущих истор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ческих этапов развития чело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века</w:t>
      </w:r>
      <w:proofErr w:type="gramStart"/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proofErr w:type="gramEnd"/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огда человек наработал явление любви, человек нарабатывал явление мудрости, человек нарабатывал явл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ние света, человек нарабатывал явление воли, человек нарабатывал явление Истины в разнообразнейших характеристиках предыдущих столетий. Но человек не нарабатывал характеристику синтеза, 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синтеза всего во всем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как принцип своего существования, здесь речь идёт именно о принципе существование человека, где выше воли следующим этапом развития, чем в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B40FE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ля, становится С</w:t>
      </w:r>
      <w:bookmarkStart w:id="0" w:name="_GoBack"/>
      <w:bookmarkEnd w:id="0"/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интез.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</w:r>
      <w:r w:rsid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 xml:space="preserve">         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Синтез – это развёртывание в человеке эталонных возможностей любых достижений. И смысл Синтеза – это созидание Человека, сове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шенного Человека, эталонного Чел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784C6A"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века в каждом из нас.</w:t>
      </w:r>
    </w:p>
    <w:p w:rsidR="00A8577D" w:rsidRPr="00040BD6" w:rsidRDefault="00784C6A" w:rsidP="00784C6A">
      <w:pPr>
        <w:pStyle w:val="a7"/>
        <w:ind w:firstLine="4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Метагалактика созидает</w:t>
      </w:r>
      <w:proofErr w:type="gramStart"/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аждого. Если Метагалактика созидает</w:t>
      </w:r>
      <w:proofErr w:type="gramStart"/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аждого, мы встраиваемся в Метагалактические Силы, которые пом</w:t>
      </w:r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784C6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гут нам это все сложить.</w:t>
      </w:r>
    </w:p>
    <w:p w:rsidR="006A7057" w:rsidRPr="001F2ED0" w:rsidRDefault="001F2ED0" w:rsidP="001F2ED0">
      <w:pPr>
        <w:pStyle w:val="a7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2ED0">
        <w:rPr>
          <w:rFonts w:ascii="Times New Roman" w:hAnsi="Times New Roman" w:cs="Times New Roman"/>
          <w:i w:val="0"/>
          <w:color w:val="auto"/>
          <w:sz w:val="28"/>
          <w:szCs w:val="28"/>
        </w:rPr>
        <w:t>Конец тезисов</w:t>
      </w:r>
    </w:p>
    <w:p w:rsidR="004C5AF8" w:rsidRPr="00040BD6" w:rsidRDefault="00C732FF" w:rsidP="00040BD6">
      <w:pPr>
        <w:pStyle w:val="a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6A7057" w:rsidRPr="001F2ED0" w:rsidRDefault="004C5AF8" w:rsidP="001F2ED0">
      <w:pPr>
        <w:pStyle w:val="a7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40B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Серафимович Юлия</w:t>
      </w:r>
    </w:p>
    <w:sectPr w:rsidR="006A7057" w:rsidRPr="001F2ED0" w:rsidSect="0009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DF7"/>
    <w:multiLevelType w:val="hybridMultilevel"/>
    <w:tmpl w:val="BE6260CC"/>
    <w:lvl w:ilvl="0" w:tplc="F0A2F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A24199"/>
    <w:multiLevelType w:val="hybridMultilevel"/>
    <w:tmpl w:val="BCFC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AA"/>
    <w:rsid w:val="00040BD6"/>
    <w:rsid w:val="000909AD"/>
    <w:rsid w:val="001F2ED0"/>
    <w:rsid w:val="002241B1"/>
    <w:rsid w:val="0029207A"/>
    <w:rsid w:val="004C5AF8"/>
    <w:rsid w:val="00530675"/>
    <w:rsid w:val="005C5357"/>
    <w:rsid w:val="005F5433"/>
    <w:rsid w:val="00656E25"/>
    <w:rsid w:val="006A7057"/>
    <w:rsid w:val="0072038F"/>
    <w:rsid w:val="00761C11"/>
    <w:rsid w:val="00784C6A"/>
    <w:rsid w:val="0089342C"/>
    <w:rsid w:val="00A8577D"/>
    <w:rsid w:val="00A95C67"/>
    <w:rsid w:val="00AC6AAA"/>
    <w:rsid w:val="00B40FE7"/>
    <w:rsid w:val="00B659A6"/>
    <w:rsid w:val="00C62D9A"/>
    <w:rsid w:val="00C732FF"/>
    <w:rsid w:val="00D207A1"/>
    <w:rsid w:val="00D26C2B"/>
    <w:rsid w:val="00D357C0"/>
    <w:rsid w:val="00D7767B"/>
    <w:rsid w:val="00DB26D6"/>
    <w:rsid w:val="00DE1C08"/>
    <w:rsid w:val="00E8663B"/>
    <w:rsid w:val="00EB2FB0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63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40B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40BD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63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40B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40BD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ayashapochka.f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ДмитрийАнна</dc:creator>
  <cp:lastModifiedBy>RePack by Diakov</cp:lastModifiedBy>
  <cp:revision>5</cp:revision>
  <dcterms:created xsi:type="dcterms:W3CDTF">2020-02-29T19:47:00Z</dcterms:created>
  <dcterms:modified xsi:type="dcterms:W3CDTF">2020-02-29T20:34:00Z</dcterms:modified>
</cp:coreProperties>
</file>